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5F" w:rsidRPr="00D22026" w:rsidRDefault="00FB21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026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  <w:r w:rsidR="00085E5F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общеобразовательная школа муниципального района </w:t>
      </w:r>
      <w:proofErr w:type="spellStart"/>
      <w:r w:rsidR="00085E5F">
        <w:rPr>
          <w:rFonts w:hAnsi="Times New Roman" w:cs="Times New Roman"/>
          <w:color w:val="000000"/>
          <w:sz w:val="24"/>
          <w:szCs w:val="24"/>
          <w:lang w:val="ru-RU"/>
        </w:rPr>
        <w:t>Абзелиловский</w:t>
      </w:r>
      <w:proofErr w:type="spellEnd"/>
      <w:r w:rsidR="00085E5F"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 Республики Башкортостан</w:t>
      </w:r>
      <w:r w:rsidRPr="00D22026">
        <w:rPr>
          <w:lang w:val="ru-RU"/>
        </w:rPr>
        <w:br/>
      </w:r>
      <w:r w:rsidRPr="00D22026">
        <w:rPr>
          <w:rFonts w:hAnsi="Times New Roman" w:cs="Times New Roman"/>
          <w:color w:val="000000"/>
          <w:sz w:val="24"/>
          <w:szCs w:val="24"/>
          <w:lang w:val="ru-RU"/>
        </w:rPr>
        <w:t xml:space="preserve">(МБОУ </w:t>
      </w:r>
      <w:r w:rsidR="00D22026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D2202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D22026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D22026">
        <w:rPr>
          <w:rFonts w:hAnsi="Times New Roman" w:cs="Times New Roman"/>
          <w:color w:val="000000"/>
          <w:sz w:val="24"/>
          <w:szCs w:val="24"/>
          <w:lang w:val="ru-RU"/>
        </w:rPr>
        <w:t>ирдасово</w:t>
      </w:r>
      <w:proofErr w:type="spellEnd"/>
      <w:r w:rsidRPr="00D22026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30615F" w:rsidRPr="00D22026" w:rsidRDefault="0030615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424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199"/>
        <w:gridCol w:w="3043"/>
      </w:tblGrid>
      <w:tr w:rsidR="0030615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0615F" w:rsidRPr="00085E5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15F" w:rsidRPr="00D22026" w:rsidRDefault="00FB2190" w:rsidP="00D22026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 w:rsid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ирдасово</w:t>
            </w:r>
            <w:proofErr w:type="spellEnd"/>
          </w:p>
        </w:tc>
      </w:tr>
      <w:tr w:rsidR="0030615F">
        <w:tc>
          <w:tcPr>
            <w:tcW w:w="11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15F" w:rsidRPr="00D22026" w:rsidRDefault="00D22026">
            <w:pPr>
              <w:rPr>
                <w:lang w:val="ru-RU"/>
              </w:rPr>
            </w:pPr>
            <w:r>
              <w:rPr>
                <w:lang w:val="ru-RU"/>
              </w:rPr>
              <w:t>_________</w:t>
            </w:r>
          </w:p>
        </w:tc>
        <w:tc>
          <w:tcPr>
            <w:tcW w:w="30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15F" w:rsidRPr="007417DE" w:rsidRDefault="007417D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Юмагужина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</w:p>
        </w:tc>
      </w:tr>
      <w:tr w:rsidR="0030615F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0615F" w:rsidRDefault="007417DE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r w:rsidR="00FB2190"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 w:rsidR="00FB2190">
              <w:rPr>
                <w:rFonts w:hAnsi="Times New Roman" w:cs="Times New Roman"/>
                <w:color w:val="000000"/>
                <w:sz w:val="24"/>
                <w:szCs w:val="24"/>
              </w:rPr>
              <w:t> 2024 </w:t>
            </w:r>
            <w:proofErr w:type="spellStart"/>
            <w:r w:rsidR="00FB2190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</w:tbl>
    <w:p w:rsidR="0030615F" w:rsidRDefault="0030615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0615F" w:rsidRPr="00D22026" w:rsidRDefault="00FB219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</w:t>
      </w:r>
      <w:r w:rsidRPr="00D22026">
        <w:rPr>
          <w:lang w:val="ru-RU"/>
        </w:rPr>
        <w:br/>
      </w:r>
      <w:proofErr w:type="gramStart"/>
      <w:r w:rsidRPr="00D22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мероприятий внутренней системы оценки качества образования</w:t>
      </w:r>
      <w:proofErr w:type="gramEnd"/>
      <w:r w:rsidRPr="00D22026">
        <w:rPr>
          <w:lang w:val="ru-RU"/>
        </w:rPr>
        <w:br/>
      </w:r>
      <w:r w:rsidRPr="00D22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2202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23"/>
        <w:gridCol w:w="2576"/>
        <w:gridCol w:w="2058"/>
      </w:tblGrid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15F" w:rsidRDefault="00FB219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15F" w:rsidRDefault="00FB219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615F" w:rsidRDefault="00FB219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представления результатов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1-х классов: собеседование, анкетирование родителей, выполнение работ первоклассниками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 учеников 1-х, 5-х, 10-х классов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педагог-психолог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 обучающихся 2–3-х классов в форме диагностических работ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библиотечного фонда: определение степени обеспеченности </w:t>
            </w:r>
            <w:proofErr w:type="gram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учебниками и учебными пособиями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библиотекой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промежуточных итогов мониторинга предметных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организации и проведения 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курса внеурочной деятельности «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Лист контроля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занятий «Семьеведение»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содержания сайта школы на соответствие требованиям приказа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пар наставничества, разработка программы наставничества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наставничества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готовности к профессиональному самоопределению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8–11-х классов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локальных актов по 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 обучения, дистанционных образовательных технологий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актов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Обновление локальных актов по ВПР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 актов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информационного сопровождения участников образовательных отношений по вопросам начала реализации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 и СОО в соответствии с обновленными ФОП НОО, ООО и СОО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 обучающихся 2–11-х классов за 1-ю четверть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  ЭЖ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выполнения рабочих программ учебных предметов, курсов, модулей в 1-й четверти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обучающихся 1–11-х классов по изучению уровня удовлетворенности внеурочной деятельностью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НИКО по графику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анализ результатов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Федеральный и региональный мониторинг формирования функциональной грамотности: математической, читательской, </w:t>
            </w:r>
            <w:proofErr w:type="spellStart"/>
            <w:proofErr w:type="gram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естественно-научной</w:t>
            </w:r>
            <w:proofErr w:type="spellEnd"/>
            <w:proofErr w:type="gram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финансовой, глобальных компетенций и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креативного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мышления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эффективности организации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профилактике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безнадзорности и правонарушений несовершеннолетних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НОЯБРЬ  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дорожной карты подготовки к ГИА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</w:t>
            </w:r>
          </w:p>
        </w:tc>
      </w:tr>
      <w:tr w:rsidR="0030615F" w:rsidRPr="00085E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информационных стендов и сайта информацией о ГИА: даты итогового сочинения (изложения), порядок его проведения и проверки, сроки и места регистрации на сочинение для участников ЕГЭ, сроки, места и порядок информирования о результатах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администратор сайта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размещена на стенде и сайте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ОБЗР в 5-11-х классах с целью мониторинга соблюдения новой ФРП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 контроля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обновленных рабочих программ по литературе, географии, физкультуре, родным языкам в соответствии с требованиями ФГОС и ФОП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индивидуальных образовательных маршрутов детей, обучающихся на дому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применения электронного обучения, дистанционных образовательных технологий в соответствии с постановлением Правительства РФ от 11.10.2023 № 1678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 контроля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работы с </w:t>
            </w:r>
            <w:proofErr w:type="gram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одаренными</w:t>
            </w:r>
            <w:proofErr w:type="gram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обучающимися,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 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с детьми, состоящими на внутреннем учете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итогового сочинения (изложения), анализ результатов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требований ФГОС и ФОП на уроках учебного предмета «Труд (технология)»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учебных предметов, курсов за первое полугодие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промежуточных итогов реализации программ наставничества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Промежуточная аттестация обучающихся 2–11-х классов 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полугодие, анализ результатов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рабочих программ 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полугодие, обсуждение итогов на педсовете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</w:t>
            </w:r>
            <w:proofErr w:type="gram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 выполнения плана мероприятий Года семьи</w:t>
            </w:r>
            <w:proofErr w:type="gramEnd"/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совещания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программ дополнительного образования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плана внеурочной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I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полугодие,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на педсовете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педсовета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программы курса внеурочной деятельности «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 контроля занятия</w:t>
            </w:r>
          </w:p>
        </w:tc>
      </w:tr>
      <w:tr w:rsidR="0030615F" w:rsidRPr="00085E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Наполнение информацией о ГИА стендов и сайта: даты итогового собеседования, порядок его проведения и проверки,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сроки, места и порядок информирования о результатах;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и места подачи заявлений на ГИА, места регистрации на ЕГЭ, сроки проведения ГИА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УВР, администратор сайта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Информация на стенде и сайте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содержания сайта школы на соответствие требованиям приказа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технический специалист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удовлетворенности родителей качеством образовательных результатов 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анкетирование, анализ анкет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Разработать план прохождения учителями федеральных диагностических работ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степени удовлетворенности обучающихся и родителей услугами дополнительного образования: проведение опросов и анкетирования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итогового собеседования, анализ результатов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библиотечного фонда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общего образования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 w:rsidRPr="00085E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показателей для проведения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заполнение табличной части отчета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 по подготовке отчета по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табличной части отчета о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самообследовании</w:t>
            </w:r>
            <w:proofErr w:type="spellEnd"/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применения электронного обучения, дистанционных образовательных технологий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постановлением Правительства РФ от 11.10.2023 № 1678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отдельному графику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обучающихся и родителей об организации дополнительного образования: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качеством образования и набором программ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информационной безопасности детей в школе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</w:t>
            </w:r>
            <w:proofErr w:type="gram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 риска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проведения мероприятий по профессиональному самоопределению обучающихся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уроков ОБЗР на предмет 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выполнения ФРП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уроков учебного предмета «Труд (технология)» на предмет выполнения ФРП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отдельному графику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удовлетворенности качеством образования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учебно-воспитательной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работе, классные руководители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дорожной карты подготовки к ГИА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уровня освоения ООП в части предметных и </w:t>
            </w:r>
            <w:proofErr w:type="spellStart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обучающихся 2–11-х классов: анализ посещаемости и отметок в ЭЖ, беседа с учителями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эффективности организации профилактической работы с детьми, состоящими на внутреннем учете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локальных актов о применении электронного обучения, дистанционных образовательных технологий в соответствии с постановлением Правительства РФ от 11.10.2023 № 1678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акты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наполнения информационных стендов и сайта информацией о ГИА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отдельному графику, анализ результатов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Докладная записка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Промежуточная аттестация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 2–11-х классов за 4-ю четверть по предметам, по которым не проводились ВПР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Отметки в ЭЖ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реализации программ дополнительного образования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выполнения рабочих программ учебных предметов, курсов, модулей за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мероприятий, предусмотренных календарным планом воспитательной работы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ГИА, обсуждение на педсовете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удовлетворенности родителей качеством образовательных результатов – анкетирование, анализ анкет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39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Инвентаризация материально-технического обеспечения образовательного процесса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АХЧ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года, подведение итогов года на педсовете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реализации ООП школы, 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достижения планируемых результатов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реализации программ наставничества, принятие решения о продлении или завершении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 директора по УВР, директор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реализации мероприятий ВСОКО, обсуждение результатов на педсовете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плана-графика ВСОКО на новый учебный год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плана-графика</w:t>
            </w:r>
          </w:p>
        </w:tc>
      </w:tr>
      <w:tr w:rsidR="0030615F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Pr="00D22026" w:rsidRDefault="00FB2190">
            <w:pPr>
              <w:rPr>
                <w:lang w:val="ru-RU"/>
              </w:rPr>
            </w:pPr>
            <w:r w:rsidRPr="00D220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реализации мероприятий по летней занятости обучающихся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15F" w:rsidRDefault="00FB219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FB2190" w:rsidRDefault="00FB2190"/>
    <w:sectPr w:rsidR="00FB2190" w:rsidSect="003061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5E5F"/>
    <w:rsid w:val="001F54DE"/>
    <w:rsid w:val="002D33B1"/>
    <w:rsid w:val="002D3591"/>
    <w:rsid w:val="0030615F"/>
    <w:rsid w:val="003514A0"/>
    <w:rsid w:val="00433D9B"/>
    <w:rsid w:val="004F7E17"/>
    <w:rsid w:val="005A05CE"/>
    <w:rsid w:val="00653AF6"/>
    <w:rsid w:val="007417DE"/>
    <w:rsid w:val="00B216DE"/>
    <w:rsid w:val="00B73A5A"/>
    <w:rsid w:val="00D22026"/>
    <w:rsid w:val="00E438A1"/>
    <w:rsid w:val="00F01E19"/>
    <w:rsid w:val="00FB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1608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Salavat</dc:creator>
  <dc:description>Подготовлено экспертами Актион-МЦФЭР</dc:description>
  <cp:lastModifiedBy>Салават</cp:lastModifiedBy>
  <cp:revision>4</cp:revision>
  <dcterms:created xsi:type="dcterms:W3CDTF">2024-11-03T18:12:00Z</dcterms:created>
  <dcterms:modified xsi:type="dcterms:W3CDTF">2025-01-30T11:31:00Z</dcterms:modified>
</cp:coreProperties>
</file>